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6C6" w:rsidRPr="001F26C6" w:rsidRDefault="001F26C6">
      <w:pPr>
        <w:rPr>
          <w:b/>
          <w:lang w:val="es-MX"/>
        </w:rPr>
      </w:pPr>
      <w:bookmarkStart w:id="0" w:name="_GoBack"/>
      <w:r w:rsidRPr="001F26C6">
        <w:rPr>
          <w:b/>
          <w:lang w:val="es-MX"/>
        </w:rPr>
        <w:t>EXCELENTE OPORTUNIDAD, SE VENDE CASA EN CALAMA</w:t>
      </w:r>
    </w:p>
    <w:p w:rsidR="001975EE" w:rsidRDefault="00743436">
      <w:pPr>
        <w:rPr>
          <w:lang w:val="es-MX"/>
        </w:rPr>
      </w:pPr>
      <w:r>
        <w:rPr>
          <w:lang w:val="es-MX"/>
        </w:rPr>
        <w:t xml:space="preserve">Consta de: 7 dormitorios, living/comedor, cocina, 2 baños, lavandería, bodega, garaje para 2 vehículos techado y con piso cerámico y pequeño patio. </w:t>
      </w:r>
      <w:r w:rsidRPr="001F1FBD">
        <w:rPr>
          <w:b/>
          <w:lang w:val="es-MX"/>
        </w:rPr>
        <w:t xml:space="preserve">Tiene corriente </w:t>
      </w:r>
      <w:r w:rsidR="001F26C6" w:rsidRPr="001F1FBD">
        <w:rPr>
          <w:b/>
          <w:lang w:val="es-MX"/>
        </w:rPr>
        <w:t>trifásica</w:t>
      </w:r>
      <w:r w:rsidRPr="001F1FBD">
        <w:rPr>
          <w:b/>
          <w:lang w:val="es-MX"/>
        </w:rPr>
        <w:t xml:space="preserve"> instalada</w:t>
      </w:r>
      <w:r w:rsidR="001F26C6">
        <w:rPr>
          <w:lang w:val="es-MX"/>
        </w:rPr>
        <w:t>, está recién restaurada.</w:t>
      </w:r>
    </w:p>
    <w:p w:rsidR="001F26C6" w:rsidRDefault="001F26C6">
      <w:pPr>
        <w:rPr>
          <w:lang w:val="es-MX"/>
        </w:rPr>
      </w:pPr>
      <w:r>
        <w:rPr>
          <w:lang w:val="es-MX"/>
        </w:rPr>
        <w:t xml:space="preserve">Esta cerca del Mall, hospital, instituto </w:t>
      </w:r>
      <w:proofErr w:type="spellStart"/>
      <w:r>
        <w:rPr>
          <w:lang w:val="es-MX"/>
        </w:rPr>
        <w:t>Aiep</w:t>
      </w:r>
      <w:proofErr w:type="spellEnd"/>
      <w:r>
        <w:rPr>
          <w:lang w:val="es-MX"/>
        </w:rPr>
        <w:t xml:space="preserve">, Edificio Corporativo de Codelco, bancos, </w:t>
      </w:r>
      <w:proofErr w:type="spellStart"/>
      <w:r>
        <w:rPr>
          <w:lang w:val="es-MX"/>
        </w:rPr>
        <w:t>Ect</w:t>
      </w:r>
      <w:proofErr w:type="spellEnd"/>
      <w:r>
        <w:rPr>
          <w:lang w:val="es-MX"/>
        </w:rPr>
        <w:t>.</w:t>
      </w:r>
    </w:p>
    <w:p w:rsidR="001F1FBD" w:rsidRDefault="001F1FBD">
      <w:pPr>
        <w:rPr>
          <w:lang w:val="es-MX"/>
        </w:rPr>
      </w:pPr>
      <w:r>
        <w:rPr>
          <w:lang w:val="es-MX"/>
        </w:rPr>
        <w:t>Valor UF 5.500</w:t>
      </w:r>
    </w:p>
    <w:p w:rsidR="001F1FBD" w:rsidRDefault="001F1FBD">
      <w:pPr>
        <w:rPr>
          <w:lang w:val="es-MX"/>
        </w:rPr>
      </w:pPr>
      <w:r>
        <w:rPr>
          <w:lang w:val="es-MX"/>
        </w:rPr>
        <w:t>Tratar al celular +599 95460714</w:t>
      </w:r>
    </w:p>
    <w:bookmarkEnd w:id="0"/>
    <w:p w:rsidR="001F1FBD" w:rsidRPr="00743436" w:rsidRDefault="001F1FBD">
      <w:pPr>
        <w:rPr>
          <w:lang w:val="es-MX"/>
        </w:rPr>
      </w:pPr>
    </w:p>
    <w:sectPr w:rsidR="001F1FBD" w:rsidRPr="007434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36"/>
    <w:rsid w:val="0005240D"/>
    <w:rsid w:val="001975EE"/>
    <w:rsid w:val="001F1FBD"/>
    <w:rsid w:val="001F26C6"/>
    <w:rsid w:val="0074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26B6F"/>
  <w15:chartTrackingRefBased/>
  <w15:docId w15:val="{74C97C4B-AF48-41E0-B176-47A1D917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2024-11-28T19:12:00Z</dcterms:created>
  <dcterms:modified xsi:type="dcterms:W3CDTF">2024-11-28T23:44:00Z</dcterms:modified>
</cp:coreProperties>
</file>